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FD7C4" w14:textId="26C64CF8" w:rsidR="00533A1B" w:rsidRDefault="00C1592C">
      <w:pPr>
        <w:rPr>
          <w:b/>
          <w:bCs/>
          <w:sz w:val="28"/>
          <w:szCs w:val="28"/>
          <w:u w:val="single"/>
        </w:rPr>
      </w:pPr>
      <w:r w:rsidRPr="00C1592C">
        <w:rPr>
          <w:b/>
          <w:bCs/>
          <w:sz w:val="28"/>
          <w:szCs w:val="28"/>
          <w:u w:val="single"/>
        </w:rPr>
        <w:t>Le projet</w:t>
      </w:r>
      <w:r>
        <w:rPr>
          <w:b/>
          <w:bCs/>
          <w:sz w:val="28"/>
          <w:szCs w:val="28"/>
          <w:u w:val="single"/>
        </w:rPr>
        <w:t> : Alice vers un nouveau monde</w:t>
      </w:r>
    </w:p>
    <w:p w14:paraId="0843E480" w14:textId="4D30E5FB" w:rsidR="00714C44" w:rsidRPr="00714C44" w:rsidRDefault="00714C44">
      <w:p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D4168F" wp14:editId="0A295439">
            <wp:simplePos x="0" y="0"/>
            <wp:positionH relativeFrom="column">
              <wp:posOffset>2746569</wp:posOffset>
            </wp:positionH>
            <wp:positionV relativeFrom="paragraph">
              <wp:posOffset>2326502</wp:posOffset>
            </wp:positionV>
            <wp:extent cx="906145" cy="1588135"/>
            <wp:effectExtent l="0" t="0" r="8255" b="0"/>
            <wp:wrapThrough wrapText="bothSides">
              <wp:wrapPolygon edited="0">
                <wp:start x="8628" y="0"/>
                <wp:lineTo x="5449" y="1814"/>
                <wp:lineTo x="3179" y="3627"/>
                <wp:lineTo x="1362" y="8032"/>
                <wp:lineTo x="1362" y="13732"/>
                <wp:lineTo x="3633" y="17619"/>
                <wp:lineTo x="6811" y="20728"/>
                <wp:lineTo x="9082" y="21246"/>
                <wp:lineTo x="13623" y="21246"/>
                <wp:lineTo x="15439" y="20728"/>
                <wp:lineTo x="19072" y="17359"/>
                <wp:lineTo x="19072" y="16582"/>
                <wp:lineTo x="20889" y="13473"/>
                <wp:lineTo x="21343" y="8291"/>
                <wp:lineTo x="19526" y="3886"/>
                <wp:lineTo x="16802" y="2073"/>
                <wp:lineTo x="13169" y="0"/>
                <wp:lineTo x="8628" y="0"/>
              </wp:wrapPolygon>
            </wp:wrapThrough>
            <wp:docPr id="5" name="Image 5" descr="Serrure Silhouette en trou de serrure, Silhouette, animaux, photographie 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rrure Silhouette en trou de serrure, Silhouette, animaux, photographie 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86" b="98828" l="10000" r="90000">
                                  <a14:foregroundMark x1="53111" y1="7617" x2="45778" y2="9375"/>
                                  <a14:foregroundMark x1="50333" y1="781" x2="47889" y2="2344"/>
                                  <a14:foregroundMark x1="56667" y1="91211" x2="56000" y2="92188"/>
                                  <a14:foregroundMark x1="48556" y1="95508" x2="49667" y2="988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7" r="34450"/>
                    <a:stretch/>
                  </pic:blipFill>
                  <pic:spPr bwMode="auto">
                    <a:xfrm>
                      <a:off x="0" y="0"/>
                      <a:ext cx="90614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1A37E3" wp14:editId="5F0C73C1">
            <wp:simplePos x="0" y="0"/>
            <wp:positionH relativeFrom="column">
              <wp:posOffset>-51932</wp:posOffset>
            </wp:positionH>
            <wp:positionV relativeFrom="paragraph">
              <wp:posOffset>2232660</wp:posOffset>
            </wp:positionV>
            <wp:extent cx="1581841" cy="1550505"/>
            <wp:effectExtent l="0" t="0" r="0" b="0"/>
            <wp:wrapThrough wrapText="bothSides">
              <wp:wrapPolygon edited="0">
                <wp:start x="0" y="0"/>
                <wp:lineTo x="0" y="21237"/>
                <wp:lineTo x="21331" y="21237"/>
                <wp:lineTo x="21331" y="0"/>
                <wp:lineTo x="0" y="0"/>
              </wp:wrapPolygon>
            </wp:wrapThrough>
            <wp:docPr id="4" name="Image 4" descr="Ensemble de poignée de porte sur rosace PROVENCE trou serrure fer forgé  rouillé et porcelaine de LIMOGES beige - 1001poignées - Votre spécialiste  de la poignée de 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semble de poignée de porte sur rosace PROVENCE trou serrure fer forgé  rouillé et porcelaine de LIMOGES beige - 1001poignées - Votre spécialiste  de la poignée de por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2" t="24152" r="19996" b="24087"/>
                    <a:stretch/>
                  </pic:blipFill>
                  <pic:spPr bwMode="auto">
                    <a:xfrm>
                      <a:off x="0" y="0"/>
                      <a:ext cx="1581841" cy="15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6FC1E195" wp14:editId="0ED13DF4">
            <wp:simplePos x="0" y="0"/>
            <wp:positionH relativeFrom="column">
              <wp:posOffset>2222196</wp:posOffset>
            </wp:positionH>
            <wp:positionV relativeFrom="paragraph">
              <wp:posOffset>310046</wp:posOffset>
            </wp:positionV>
            <wp:extent cx="1430655" cy="1923415"/>
            <wp:effectExtent l="0" t="0" r="0" b="635"/>
            <wp:wrapThrough wrapText="bothSides">
              <wp:wrapPolygon edited="0">
                <wp:start x="0" y="0"/>
                <wp:lineTo x="0" y="21393"/>
                <wp:lineTo x="21284" y="21393"/>
                <wp:lineTo x="21284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7215" r="9714" b="13439"/>
                    <a:stretch/>
                  </pic:blipFill>
                  <pic:spPr bwMode="auto">
                    <a:xfrm>
                      <a:off x="0" y="0"/>
                      <a:ext cx="143065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6676A7CC" wp14:editId="346F37A1">
            <wp:simplePos x="0" y="0"/>
            <wp:positionH relativeFrom="column">
              <wp:posOffset>3597827</wp:posOffset>
            </wp:positionH>
            <wp:positionV relativeFrom="paragraph">
              <wp:posOffset>309880</wp:posOffset>
            </wp:positionV>
            <wp:extent cx="3315335" cy="3315335"/>
            <wp:effectExtent l="0" t="0" r="0" b="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29D18DF7" wp14:editId="4B088811">
            <wp:simplePos x="0" y="0"/>
            <wp:positionH relativeFrom="column">
              <wp:posOffset>19989</wp:posOffset>
            </wp:positionH>
            <wp:positionV relativeFrom="paragraph">
              <wp:posOffset>309770</wp:posOffset>
            </wp:positionV>
            <wp:extent cx="2011680" cy="1844675"/>
            <wp:effectExtent l="0" t="0" r="7620" b="3175"/>
            <wp:wrapThrough wrapText="bothSides">
              <wp:wrapPolygon edited="0">
                <wp:start x="0" y="0"/>
                <wp:lineTo x="0" y="21414"/>
                <wp:lineTo x="21477" y="21414"/>
                <wp:lineTo x="21477" y="0"/>
                <wp:lineTo x="0" y="0"/>
              </wp:wrapPolygon>
            </wp:wrapThrough>
            <wp:docPr id="1" name="Image 1" descr="Une image contenant serrure, objets métalliques, pr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serrure, objets métalliques, pris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6"/>
                    <a:stretch/>
                  </pic:blipFill>
                  <pic:spPr bwMode="auto">
                    <a:xfrm>
                      <a:off x="0" y="0"/>
                      <a:ext cx="20116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14C44">
        <w:rPr>
          <w:sz w:val="28"/>
          <w:szCs w:val="28"/>
          <w:u w:val="single"/>
        </w:rPr>
        <w:t>Fais</w:t>
      </w:r>
      <w:r>
        <w:rPr>
          <w:sz w:val="28"/>
          <w:szCs w:val="28"/>
          <w:u w:val="single"/>
        </w:rPr>
        <w:t xml:space="preserve">, </w:t>
      </w:r>
      <w:r w:rsidRPr="00714C44">
        <w:rPr>
          <w:sz w:val="28"/>
          <w:szCs w:val="28"/>
          <w:u w:val="single"/>
        </w:rPr>
        <w:t>en premier</w:t>
      </w:r>
      <w:r>
        <w:rPr>
          <w:sz w:val="28"/>
          <w:szCs w:val="28"/>
          <w:u w:val="single"/>
        </w:rPr>
        <w:t>,</w:t>
      </w:r>
      <w:r w:rsidRPr="00714C44">
        <w:rPr>
          <w:sz w:val="28"/>
          <w:szCs w:val="28"/>
          <w:u w:val="single"/>
        </w:rPr>
        <w:t xml:space="preserve"> un trou de serrure</w:t>
      </w:r>
      <w:r>
        <w:rPr>
          <w:sz w:val="28"/>
          <w:szCs w:val="28"/>
          <w:u w:val="single"/>
        </w:rPr>
        <w:t>. V</w:t>
      </w:r>
      <w:r w:rsidRPr="00714C44">
        <w:rPr>
          <w:sz w:val="28"/>
          <w:szCs w:val="28"/>
          <w:u w:val="single"/>
        </w:rPr>
        <w:t>oici des exemples :</w:t>
      </w:r>
    </w:p>
    <w:p w14:paraId="10751508" w14:textId="77777777" w:rsidR="00714C44" w:rsidRPr="00521110" w:rsidRDefault="00714C44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26276F8C" wp14:editId="3883116C">
            <wp:simplePos x="0" y="0"/>
            <wp:positionH relativeFrom="column">
              <wp:posOffset>1529522</wp:posOffset>
            </wp:positionH>
            <wp:positionV relativeFrom="paragraph">
              <wp:posOffset>1993486</wp:posOffset>
            </wp:positionV>
            <wp:extent cx="118364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206" y="21250"/>
                <wp:lineTo x="2120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B8A76" w14:textId="7875D012" w:rsidR="00714C44" w:rsidRDefault="00714C44">
      <w:pPr>
        <w:rPr>
          <w:sz w:val="28"/>
          <w:szCs w:val="28"/>
        </w:rPr>
      </w:pPr>
      <w:r w:rsidRPr="00521110">
        <w:rPr>
          <w:sz w:val="28"/>
          <w:szCs w:val="28"/>
        </w:rPr>
        <w:t>Construit un monde à l’intérieur</w:t>
      </w:r>
      <w:r w:rsidR="00521110" w:rsidRPr="00521110">
        <w:rPr>
          <w:sz w:val="28"/>
          <w:szCs w:val="28"/>
        </w:rPr>
        <w:t>. Décide si ton monde sera macabre et terrifiant ou éclaté et coloré.</w:t>
      </w:r>
      <w:r w:rsidR="00521110">
        <w:rPr>
          <w:sz w:val="28"/>
          <w:szCs w:val="28"/>
        </w:rPr>
        <w:t xml:space="preserve"> Y a-t-il un thème ? Le monde de l’amour, le monde de la peur, le monde de chien, le monde petit pois. Le choix est vaste. </w:t>
      </w:r>
    </w:p>
    <w:p w14:paraId="2EA2F4B8" w14:textId="52E5B3B4" w:rsidR="00521110" w:rsidRDefault="00521110">
      <w:pPr>
        <w:rPr>
          <w:sz w:val="28"/>
          <w:szCs w:val="28"/>
        </w:rPr>
      </w:pPr>
      <w:r>
        <w:rPr>
          <w:sz w:val="28"/>
          <w:szCs w:val="28"/>
        </w:rPr>
        <w:t>Quels éléments t’interpelle et que tu aimerais rajouter?</w:t>
      </w:r>
    </w:p>
    <w:p w14:paraId="7F291E07" w14:textId="77777777" w:rsidR="00EE1DB1" w:rsidRPr="00EE1DB1" w:rsidRDefault="00EE1DB1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EE1DB1">
        <w:rPr>
          <w:sz w:val="26"/>
          <w:szCs w:val="26"/>
          <w:lang w:val="fr-FR"/>
        </w:rPr>
        <w:t xml:space="preserve">Parapluies, </w:t>
      </w:r>
    </w:p>
    <w:p w14:paraId="6771E182" w14:textId="77777777" w:rsidR="00EE1DB1" w:rsidRPr="00EE1DB1" w:rsidRDefault="00EE1DB1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EE1DB1">
        <w:rPr>
          <w:sz w:val="26"/>
          <w:szCs w:val="26"/>
          <w:lang w:val="fr-FR"/>
        </w:rPr>
        <w:t xml:space="preserve">Escaliers aux marches irrégulières, </w:t>
      </w:r>
    </w:p>
    <w:p w14:paraId="16E538E2" w14:textId="77777777" w:rsidR="00EE1DB1" w:rsidRPr="00EE1DB1" w:rsidRDefault="00EE1DB1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EE1DB1">
        <w:rPr>
          <w:sz w:val="26"/>
          <w:szCs w:val="26"/>
          <w:lang w:val="fr-FR"/>
        </w:rPr>
        <w:t>Carrelage noir et blanc</w:t>
      </w:r>
    </w:p>
    <w:p w14:paraId="72C3E4DB" w14:textId="0D1A9881" w:rsidR="00EE1DB1" w:rsidRPr="00EE1DB1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276E54">
        <w:rPr>
          <w:sz w:val="26"/>
          <w:szCs w:val="26"/>
          <w:lang w:val="fr-FR"/>
        </w:rPr>
        <w:t>Arbres tordus</w:t>
      </w:r>
    </w:p>
    <w:p w14:paraId="602F8C95" w14:textId="77777777" w:rsidR="00EE1DB1" w:rsidRPr="00EE1DB1" w:rsidRDefault="00EE1DB1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EE1DB1">
        <w:rPr>
          <w:sz w:val="26"/>
          <w:szCs w:val="26"/>
          <w:lang w:val="fr-FR"/>
        </w:rPr>
        <w:t>Représentants d’église peu sympathiques</w:t>
      </w:r>
    </w:p>
    <w:p w14:paraId="1B31270B" w14:textId="77777777" w:rsidR="00EE1DB1" w:rsidRPr="00EE1DB1" w:rsidRDefault="00EE1DB1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EE1DB1">
        <w:rPr>
          <w:sz w:val="26"/>
          <w:szCs w:val="26"/>
          <w:lang w:val="fr-FR"/>
        </w:rPr>
        <w:t>Épouvantails</w:t>
      </w:r>
    </w:p>
    <w:p w14:paraId="47B38E96" w14:textId="62DE6B52" w:rsidR="00EE1DB1" w:rsidRPr="00276E54" w:rsidRDefault="00EE1DB1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EE1DB1">
        <w:rPr>
          <w:sz w:val="26"/>
          <w:szCs w:val="26"/>
          <w:lang w:val="fr-FR"/>
        </w:rPr>
        <w:t>Morts</w:t>
      </w:r>
    </w:p>
    <w:p w14:paraId="03030A5C" w14:textId="77777777" w:rsidR="00A22753" w:rsidRPr="00A22753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A22753">
        <w:rPr>
          <w:sz w:val="26"/>
          <w:szCs w:val="26"/>
          <w:lang w:val="fr-FR"/>
        </w:rPr>
        <w:t>Perspectives farfelues aux lignes brisées ou déformées</w:t>
      </w:r>
    </w:p>
    <w:p w14:paraId="26B10F04" w14:textId="77777777" w:rsidR="00A22753" w:rsidRPr="00A22753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A22753">
        <w:rPr>
          <w:sz w:val="26"/>
          <w:szCs w:val="26"/>
          <w:lang w:val="fr-FR"/>
        </w:rPr>
        <w:t>Ombres inquiétantes</w:t>
      </w:r>
    </w:p>
    <w:p w14:paraId="7199CAA5" w14:textId="77777777" w:rsidR="00A22753" w:rsidRPr="00A22753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A22753">
        <w:rPr>
          <w:sz w:val="26"/>
          <w:szCs w:val="26"/>
          <w:lang w:val="fr-FR"/>
        </w:rPr>
        <w:t>Personnages solitaires, excentriques, timides, en marge de la société, souvent pâles et distants.</w:t>
      </w:r>
    </w:p>
    <w:p w14:paraId="340003A5" w14:textId="77777777" w:rsidR="00A22753" w:rsidRPr="00A22753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A22753">
        <w:rPr>
          <w:sz w:val="26"/>
          <w:szCs w:val="26"/>
          <w:lang w:val="fr-FR"/>
        </w:rPr>
        <w:t>Rayures noires et blanches et spirales tordues</w:t>
      </w:r>
    </w:p>
    <w:p w14:paraId="529FA633" w14:textId="5059517F" w:rsidR="00A22753" w:rsidRPr="00A22753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A22753">
        <w:rPr>
          <w:sz w:val="26"/>
          <w:szCs w:val="26"/>
          <w:lang w:val="fr-FR"/>
        </w:rPr>
        <w:t>Monstre</w:t>
      </w:r>
      <w:r w:rsidRPr="00276E54">
        <w:rPr>
          <w:sz w:val="26"/>
          <w:szCs w:val="26"/>
          <w:lang w:val="fr-FR"/>
        </w:rPr>
        <w:t>s</w:t>
      </w:r>
      <w:r w:rsidRPr="00A22753">
        <w:rPr>
          <w:sz w:val="26"/>
          <w:szCs w:val="26"/>
          <w:lang w:val="fr-FR"/>
        </w:rPr>
        <w:t xml:space="preserve"> géants comme force de la nature</w:t>
      </w:r>
    </w:p>
    <w:p w14:paraId="51B7DD4D" w14:textId="77777777" w:rsidR="00A22753" w:rsidRPr="00A22753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A22753">
        <w:rPr>
          <w:sz w:val="26"/>
          <w:szCs w:val="26"/>
          <w:lang w:val="fr-FR"/>
        </w:rPr>
        <w:t>Monstres de toutes sortes</w:t>
      </w:r>
    </w:p>
    <w:p w14:paraId="15B1A698" w14:textId="77777777" w:rsidR="00A22753" w:rsidRPr="00A22753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A22753">
        <w:rPr>
          <w:sz w:val="26"/>
          <w:szCs w:val="26"/>
          <w:lang w:val="fr-FR"/>
        </w:rPr>
        <w:t>Chiens comme animal de compagnie</w:t>
      </w:r>
    </w:p>
    <w:p w14:paraId="5B50E3F8" w14:textId="77777777" w:rsidR="00A22753" w:rsidRPr="00A22753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A22753">
        <w:rPr>
          <w:sz w:val="26"/>
          <w:szCs w:val="26"/>
          <w:lang w:val="fr-FR"/>
        </w:rPr>
        <w:t>Pont comme symbole de passage</w:t>
      </w:r>
    </w:p>
    <w:p w14:paraId="49467743" w14:textId="77777777" w:rsidR="00A22753" w:rsidRPr="00A22753" w:rsidRDefault="00A22753" w:rsidP="00A22753">
      <w:pPr>
        <w:numPr>
          <w:ilvl w:val="0"/>
          <w:numId w:val="2"/>
        </w:numPr>
        <w:spacing w:after="0"/>
        <w:rPr>
          <w:sz w:val="26"/>
          <w:szCs w:val="26"/>
        </w:rPr>
      </w:pPr>
      <w:r w:rsidRPr="00A22753">
        <w:rPr>
          <w:sz w:val="26"/>
          <w:szCs w:val="26"/>
          <w:lang w:val="fr-FR"/>
        </w:rPr>
        <w:t>Forêt, lieu de découverte</w:t>
      </w:r>
    </w:p>
    <w:p w14:paraId="09C81BE2" w14:textId="725F4483" w:rsidR="00EE1DB1" w:rsidRPr="00EE1DB1" w:rsidRDefault="0002221F" w:rsidP="00A22753">
      <w:pPr>
        <w:ind w:left="72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5B75C1C" wp14:editId="51940E66">
            <wp:simplePos x="0" y="0"/>
            <wp:positionH relativeFrom="column">
              <wp:posOffset>5037151</wp:posOffset>
            </wp:positionH>
            <wp:positionV relativeFrom="paragraph">
              <wp:posOffset>-186856</wp:posOffset>
            </wp:positionV>
            <wp:extent cx="2090277" cy="2980138"/>
            <wp:effectExtent l="0" t="0" r="5715" b="0"/>
            <wp:wrapNone/>
            <wp:docPr id="9" name="Image 9" descr="Tim Burton : ses meilleurs films | Vogu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 Burton : ses meilleurs films | Vogue Fra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44" cy="29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71D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3222970F" wp14:editId="77215196">
            <wp:simplePos x="0" y="0"/>
            <wp:positionH relativeFrom="column">
              <wp:posOffset>2333708</wp:posOffset>
            </wp:positionH>
            <wp:positionV relativeFrom="paragraph">
              <wp:posOffset>-186855</wp:posOffset>
            </wp:positionV>
            <wp:extent cx="2660980" cy="2982098"/>
            <wp:effectExtent l="0" t="0" r="6350" b="8890"/>
            <wp:wrapNone/>
            <wp:docPr id="6" name="Picture 2" descr="25 Best Sets Tim Burton ideas | tim burton, burton, tim burton art">
              <a:extLst xmlns:a="http://schemas.openxmlformats.org/drawingml/2006/main">
                <a:ext uri="{FF2B5EF4-FFF2-40B4-BE49-F238E27FC236}">
                  <a16:creationId xmlns:a16="http://schemas.microsoft.com/office/drawing/2014/main" id="{EC0168CF-7B0B-4013-87F9-E6E25329C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25 Best Sets Tim Burton ideas | tim burton, burton, tim burton art">
                      <a:extLst>
                        <a:ext uri="{FF2B5EF4-FFF2-40B4-BE49-F238E27FC236}">
                          <a16:creationId xmlns:a16="http://schemas.microsoft.com/office/drawing/2014/main" id="{EC0168CF-7B0B-4013-87F9-E6E25329CC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r="5974" b="1"/>
                    <a:stretch/>
                  </pic:blipFill>
                  <pic:spPr bwMode="auto">
                    <a:xfrm>
                      <a:off x="0" y="0"/>
                      <a:ext cx="2663402" cy="298481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71D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4E819E" wp14:editId="3F8FD28C">
            <wp:simplePos x="0" y="0"/>
            <wp:positionH relativeFrom="column">
              <wp:posOffset>-186608</wp:posOffset>
            </wp:positionH>
            <wp:positionV relativeFrom="paragraph">
              <wp:posOffset>-186690</wp:posOffset>
            </wp:positionV>
            <wp:extent cx="2447808" cy="2743200"/>
            <wp:effectExtent l="0" t="0" r="0" b="0"/>
            <wp:wrapNone/>
            <wp:docPr id="4098" name="Picture 2" descr="L&amp;#39;esthétique de Burton - Jean-Michel Izzo - Architecte">
              <a:extLst xmlns:a="http://schemas.openxmlformats.org/drawingml/2006/main">
                <a:ext uri="{FF2B5EF4-FFF2-40B4-BE49-F238E27FC236}">
                  <a16:creationId xmlns:a16="http://schemas.microsoft.com/office/drawing/2014/main" id="{825750A8-4649-467F-97EA-169987FC3E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L&amp;#39;esthétique de Burton - Jean-Michel Izzo - Architecte">
                      <a:extLst>
                        <a:ext uri="{FF2B5EF4-FFF2-40B4-BE49-F238E27FC236}">
                          <a16:creationId xmlns:a16="http://schemas.microsoft.com/office/drawing/2014/main" id="{825750A8-4649-467F-97EA-169987FC3E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9" r="10419" b="-1"/>
                    <a:stretch/>
                  </pic:blipFill>
                  <pic:spPr bwMode="auto">
                    <a:xfrm>
                      <a:off x="0" y="0"/>
                      <a:ext cx="2447808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5556B" w14:textId="7AD25AFA" w:rsidR="00521110" w:rsidRDefault="00521110">
      <w:pPr>
        <w:rPr>
          <w:sz w:val="28"/>
          <w:szCs w:val="28"/>
        </w:rPr>
      </w:pPr>
    </w:p>
    <w:p w14:paraId="6C259298" w14:textId="3BE16AC0" w:rsidR="00521110" w:rsidRPr="00521110" w:rsidRDefault="00521110">
      <w:pPr>
        <w:rPr>
          <w:sz w:val="28"/>
          <w:szCs w:val="28"/>
        </w:rPr>
      </w:pPr>
    </w:p>
    <w:p w14:paraId="31EB88B2" w14:textId="561C0580" w:rsidR="00C1592C" w:rsidRDefault="00C1592C">
      <w:pPr>
        <w:rPr>
          <w:b/>
          <w:bCs/>
          <w:sz w:val="28"/>
          <w:szCs w:val="28"/>
          <w:u w:val="single"/>
        </w:rPr>
      </w:pPr>
    </w:p>
    <w:p w14:paraId="312B75F5" w14:textId="5B9E4BDD" w:rsidR="00A42AF8" w:rsidRPr="00A42AF8" w:rsidRDefault="00A42AF8" w:rsidP="00A42AF8">
      <w:pPr>
        <w:rPr>
          <w:sz w:val="28"/>
          <w:szCs w:val="28"/>
        </w:rPr>
      </w:pPr>
    </w:p>
    <w:p w14:paraId="52D8950A" w14:textId="7305CFDA" w:rsidR="00A42AF8" w:rsidRPr="00A42AF8" w:rsidRDefault="00A42AF8" w:rsidP="00A42AF8">
      <w:pPr>
        <w:rPr>
          <w:sz w:val="28"/>
          <w:szCs w:val="28"/>
        </w:rPr>
      </w:pPr>
    </w:p>
    <w:p w14:paraId="2E28FF2A" w14:textId="22D2CB69" w:rsidR="00A42AF8" w:rsidRPr="00A42AF8" w:rsidRDefault="00A42AF8" w:rsidP="00A42AF8">
      <w:pPr>
        <w:rPr>
          <w:sz w:val="28"/>
          <w:szCs w:val="28"/>
        </w:rPr>
      </w:pPr>
    </w:p>
    <w:p w14:paraId="09C2D21B" w14:textId="5AAD3CB6" w:rsidR="00A42AF8" w:rsidRPr="00A42AF8" w:rsidRDefault="00A42AF8" w:rsidP="00A42AF8">
      <w:pPr>
        <w:rPr>
          <w:sz w:val="28"/>
          <w:szCs w:val="28"/>
        </w:rPr>
      </w:pPr>
    </w:p>
    <w:p w14:paraId="19CD0417" w14:textId="43579D11" w:rsidR="00A42AF8" w:rsidRPr="00A42AF8" w:rsidRDefault="0002221F" w:rsidP="00A42AF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2CD8EE5" wp14:editId="68D91101">
            <wp:simplePos x="0" y="0"/>
            <wp:positionH relativeFrom="column">
              <wp:posOffset>-146685</wp:posOffset>
            </wp:positionH>
            <wp:positionV relativeFrom="paragraph">
              <wp:posOffset>2381250</wp:posOffset>
            </wp:positionV>
            <wp:extent cx="3514090" cy="1976755"/>
            <wp:effectExtent l="0" t="0" r="0" b="4445"/>
            <wp:wrapNone/>
            <wp:docPr id="7" name="Image 7" descr="Alice in Wonderland (2010) directed by Tim Burton • Reviews, film + cast •  Letterbox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ice in Wonderland (2010) directed by Tim Burton • Reviews, film + cast •  Letterbox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2AF8">
        <w:rPr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DB6A8DD" wp14:editId="647A28C3">
            <wp:simplePos x="0" y="0"/>
            <wp:positionH relativeFrom="column">
              <wp:posOffset>-146685</wp:posOffset>
            </wp:positionH>
            <wp:positionV relativeFrom="paragraph">
              <wp:posOffset>194945</wp:posOffset>
            </wp:positionV>
            <wp:extent cx="3594100" cy="2103120"/>
            <wp:effectExtent l="0" t="0" r="6350" b="0"/>
            <wp:wrapNone/>
            <wp:docPr id="6148" name="Picture 4" descr="Les Noces funèbres - Mike Johnson &amp;amp; Tim Burton - Tortillapolis">
              <a:extLst xmlns:a="http://schemas.openxmlformats.org/drawingml/2006/main">
                <a:ext uri="{FF2B5EF4-FFF2-40B4-BE49-F238E27FC236}">
                  <a16:creationId xmlns:a16="http://schemas.microsoft.com/office/drawing/2014/main" id="{154B2D70-D08D-4DD0-891E-2FBA464691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Les Noces funèbres - Mike Johnson &amp;amp; Tim Burton - Tortillapolis">
                      <a:extLst>
                        <a:ext uri="{FF2B5EF4-FFF2-40B4-BE49-F238E27FC236}">
                          <a16:creationId xmlns:a16="http://schemas.microsoft.com/office/drawing/2014/main" id="{154B2D70-D08D-4DD0-891E-2FBA464691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7"/>
                    <a:stretch/>
                  </pic:blipFill>
                  <pic:spPr bwMode="auto">
                    <a:xfrm>
                      <a:off x="0" y="0"/>
                      <a:ext cx="359410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AF8">
        <w:rPr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A505544" wp14:editId="26C8127E">
            <wp:simplePos x="0" y="0"/>
            <wp:positionH relativeFrom="column">
              <wp:posOffset>3517265</wp:posOffset>
            </wp:positionH>
            <wp:positionV relativeFrom="paragraph">
              <wp:posOffset>194310</wp:posOffset>
            </wp:positionV>
            <wp:extent cx="3542030" cy="1991995"/>
            <wp:effectExtent l="0" t="0" r="1270" b="8255"/>
            <wp:wrapNone/>
            <wp:docPr id="6146" name="Picture 2" descr="Photos - Les obsessions de Tim Burton : pourquoi filme-t-il autant de ponts,  de sorcières, de chats et de forêts ? | Premiere.fr">
              <a:extLst xmlns:a="http://schemas.openxmlformats.org/drawingml/2006/main">
                <a:ext uri="{FF2B5EF4-FFF2-40B4-BE49-F238E27FC236}">
                  <a16:creationId xmlns:a16="http://schemas.microsoft.com/office/drawing/2014/main" id="{75EC5763-38A7-4235-84C6-3730D234EF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Photos - Les obsessions de Tim Burton : pourquoi filme-t-il autant de ponts,  de sorcières, de chats et de forêts ? | Premiere.fr">
                      <a:extLst>
                        <a:ext uri="{FF2B5EF4-FFF2-40B4-BE49-F238E27FC236}">
                          <a16:creationId xmlns:a16="http://schemas.microsoft.com/office/drawing/2014/main" id="{75EC5763-38A7-4235-84C6-3730D234EF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99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3E4">
        <w:rPr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FEED1BE" wp14:editId="60A4A12D">
            <wp:simplePos x="0" y="0"/>
            <wp:positionH relativeFrom="column">
              <wp:posOffset>3446780</wp:posOffset>
            </wp:positionH>
            <wp:positionV relativeFrom="paragraph">
              <wp:posOffset>2230120</wp:posOffset>
            </wp:positionV>
            <wp:extent cx="3684905" cy="2454275"/>
            <wp:effectExtent l="0" t="0" r="0" b="3175"/>
            <wp:wrapNone/>
            <wp:docPr id="3074" name="Picture 2" descr="Alice aux pays des merveilles aussi en jeu vidéo | La Presse">
              <a:extLst xmlns:a="http://schemas.openxmlformats.org/drawingml/2006/main">
                <a:ext uri="{FF2B5EF4-FFF2-40B4-BE49-F238E27FC236}">
                  <a16:creationId xmlns:a16="http://schemas.microsoft.com/office/drawing/2014/main" id="{57747AA7-1A41-4E50-A496-677445FBC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Alice aux pays des merveilles aussi en jeu vidéo | La Presse">
                      <a:extLst>
                        <a:ext uri="{FF2B5EF4-FFF2-40B4-BE49-F238E27FC236}">
                          <a16:creationId xmlns:a16="http://schemas.microsoft.com/office/drawing/2014/main" id="{57747AA7-1A41-4E50-A496-677445FBC7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45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CFF6E4" w14:textId="106FDEEB" w:rsidR="00A42AF8" w:rsidRPr="00A42AF8" w:rsidRDefault="00A42AF8" w:rsidP="00A42AF8">
      <w:pPr>
        <w:rPr>
          <w:sz w:val="28"/>
          <w:szCs w:val="28"/>
        </w:rPr>
      </w:pPr>
    </w:p>
    <w:p w14:paraId="67316F6A" w14:textId="2230112B" w:rsidR="00A42AF8" w:rsidRPr="00A42AF8" w:rsidRDefault="00A42AF8" w:rsidP="00A42AF8">
      <w:pPr>
        <w:rPr>
          <w:sz w:val="28"/>
          <w:szCs w:val="28"/>
        </w:rPr>
      </w:pPr>
    </w:p>
    <w:p w14:paraId="114C1771" w14:textId="69CC0412" w:rsidR="00A42AF8" w:rsidRPr="00A42AF8" w:rsidRDefault="00A42AF8" w:rsidP="00A42AF8">
      <w:pPr>
        <w:rPr>
          <w:sz w:val="28"/>
          <w:szCs w:val="28"/>
        </w:rPr>
      </w:pPr>
    </w:p>
    <w:p w14:paraId="483F17F8" w14:textId="13B1C238" w:rsidR="00A42AF8" w:rsidRPr="00A42AF8" w:rsidRDefault="00A42AF8" w:rsidP="00A42AF8">
      <w:pPr>
        <w:rPr>
          <w:sz w:val="28"/>
          <w:szCs w:val="28"/>
        </w:rPr>
      </w:pPr>
    </w:p>
    <w:p w14:paraId="60EFB5DF" w14:textId="71FCF931" w:rsidR="00A42AF8" w:rsidRPr="00A42AF8" w:rsidRDefault="00A42AF8" w:rsidP="00A42AF8">
      <w:pPr>
        <w:rPr>
          <w:sz w:val="28"/>
          <w:szCs w:val="28"/>
        </w:rPr>
      </w:pPr>
    </w:p>
    <w:p w14:paraId="7BE6EB77" w14:textId="57D6AE49" w:rsidR="00A42AF8" w:rsidRPr="00A42AF8" w:rsidRDefault="00A42AF8" w:rsidP="00A42AF8">
      <w:pPr>
        <w:rPr>
          <w:sz w:val="28"/>
          <w:szCs w:val="28"/>
        </w:rPr>
      </w:pPr>
    </w:p>
    <w:p w14:paraId="1E5DFEDF" w14:textId="73F780BF" w:rsidR="00A42AF8" w:rsidRDefault="00A42AF8" w:rsidP="00A42AF8">
      <w:pPr>
        <w:rPr>
          <w:b/>
          <w:bCs/>
          <w:sz w:val="28"/>
          <w:szCs w:val="28"/>
          <w:u w:val="single"/>
        </w:rPr>
      </w:pPr>
    </w:p>
    <w:p w14:paraId="13EE66D5" w14:textId="79131FF6" w:rsidR="00A42AF8" w:rsidRPr="00A42AF8" w:rsidRDefault="00367F63" w:rsidP="00A42AF8">
      <w:pPr>
        <w:tabs>
          <w:tab w:val="left" w:pos="7551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9682781" wp14:editId="71AAC5E6">
            <wp:simplePos x="0" y="0"/>
            <wp:positionH relativeFrom="column">
              <wp:posOffset>1649896</wp:posOffset>
            </wp:positionH>
            <wp:positionV relativeFrom="paragraph">
              <wp:posOffset>1745629</wp:posOffset>
            </wp:positionV>
            <wp:extent cx="2074821" cy="2211411"/>
            <wp:effectExtent l="0" t="0" r="1905" b="0"/>
            <wp:wrapNone/>
            <wp:docPr id="13" name="Image 13" descr="Exposição &amp;#39;O Mundo de Tim Burton&amp;#39; abre em SP com retrospectiva de sua  carreira | Hypeness – Inovação e criatividade para to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posição &amp;#39;O Mundo de Tim Burton&amp;#39; abre em SP com retrospectiva de sua  carreira | Hypeness – Inovação e criatividade para tod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9" r="12895"/>
                    <a:stretch/>
                  </pic:blipFill>
                  <pic:spPr bwMode="auto">
                    <a:xfrm>
                      <a:off x="0" y="0"/>
                      <a:ext cx="2090176" cy="22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BED">
        <w:rPr>
          <w:noProof/>
        </w:rPr>
        <w:drawing>
          <wp:anchor distT="0" distB="0" distL="114300" distR="114300" simplePos="0" relativeHeight="251673600" behindDoc="0" locked="0" layoutInCell="1" allowOverlap="1" wp14:anchorId="0F131A2C" wp14:editId="127DBC5D">
            <wp:simplePos x="0" y="0"/>
            <wp:positionH relativeFrom="column">
              <wp:posOffset>-186856</wp:posOffset>
            </wp:positionH>
            <wp:positionV relativeFrom="paragraph">
              <wp:posOffset>1782216</wp:posOffset>
            </wp:positionV>
            <wp:extent cx="1709531" cy="2182723"/>
            <wp:effectExtent l="0" t="0" r="5080" b="8255"/>
            <wp:wrapNone/>
            <wp:docPr id="11" name="Image 11" descr="O UNIVERSO MÁGICO DE TIM BURTON CHEGA AO MIS EM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 UNIVERSO MÁGICO DE TIM BURTON CHEGA AO MIS EM 2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39" cy="219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564">
        <w:rPr>
          <w:noProof/>
        </w:rPr>
        <w:drawing>
          <wp:anchor distT="0" distB="0" distL="114300" distR="114300" simplePos="0" relativeHeight="251672576" behindDoc="0" locked="0" layoutInCell="1" allowOverlap="1" wp14:anchorId="247359E3" wp14:editId="0F14ACCD">
            <wp:simplePos x="0" y="0"/>
            <wp:positionH relativeFrom="column">
              <wp:posOffset>3780624</wp:posOffset>
            </wp:positionH>
            <wp:positionV relativeFrom="paragraph">
              <wp:posOffset>2061154</wp:posOffset>
            </wp:positionV>
            <wp:extent cx="3176546" cy="1787984"/>
            <wp:effectExtent l="0" t="0" r="5080" b="3175"/>
            <wp:wrapNone/>
            <wp:docPr id="10" name="Image 10" descr="Entrez dans le monde fascinant de Tim Burton - Édition digitale de Liè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trez dans le monde fascinant de Tim Burton - Édition digitale de Liè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46" cy="17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AF8">
        <w:rPr>
          <w:sz w:val="28"/>
          <w:szCs w:val="28"/>
        </w:rPr>
        <w:tab/>
      </w:r>
    </w:p>
    <w:sectPr w:rsidR="00A42AF8" w:rsidRPr="00A42AF8" w:rsidSect="00C1592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301D4"/>
    <w:multiLevelType w:val="hybridMultilevel"/>
    <w:tmpl w:val="9F7CC524"/>
    <w:lvl w:ilvl="0" w:tplc="B3BEF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B05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84A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84F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09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6C2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81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4A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C3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C62101C"/>
    <w:multiLevelType w:val="hybridMultilevel"/>
    <w:tmpl w:val="6BC84FD8"/>
    <w:lvl w:ilvl="0" w:tplc="7018C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40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62F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649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FE7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A7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2C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25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D43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56365AD"/>
    <w:multiLevelType w:val="hybridMultilevel"/>
    <w:tmpl w:val="DFE4F1B4"/>
    <w:lvl w:ilvl="0" w:tplc="21F4E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7EA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767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C2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CA7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ECA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7AA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EA2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C5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74A0C08"/>
    <w:multiLevelType w:val="hybridMultilevel"/>
    <w:tmpl w:val="8D068172"/>
    <w:lvl w:ilvl="0" w:tplc="992CB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0E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09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A7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4B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48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6E3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A83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3A9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92C"/>
    <w:rsid w:val="0002221F"/>
    <w:rsid w:val="00276E54"/>
    <w:rsid w:val="0031371D"/>
    <w:rsid w:val="00367F63"/>
    <w:rsid w:val="00521110"/>
    <w:rsid w:val="00533A1B"/>
    <w:rsid w:val="005642F0"/>
    <w:rsid w:val="00714C44"/>
    <w:rsid w:val="00771B9F"/>
    <w:rsid w:val="007B01C1"/>
    <w:rsid w:val="00A22753"/>
    <w:rsid w:val="00A42AF8"/>
    <w:rsid w:val="00B15564"/>
    <w:rsid w:val="00C1592C"/>
    <w:rsid w:val="00CE3BED"/>
    <w:rsid w:val="00D433E4"/>
    <w:rsid w:val="00EE1DB1"/>
    <w:rsid w:val="00F1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E5F36"/>
  <w15:chartTrackingRefBased/>
  <w15:docId w15:val="{AF89978B-082C-4FE8-AFBE-47E9DEA4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793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920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52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938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150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409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903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260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540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9661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25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332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8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177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68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293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257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Chevrier</dc:creator>
  <cp:keywords/>
  <dc:description/>
  <cp:lastModifiedBy>Julie Chevrier</cp:lastModifiedBy>
  <cp:revision>15</cp:revision>
  <dcterms:created xsi:type="dcterms:W3CDTF">2022-01-24T00:19:00Z</dcterms:created>
  <dcterms:modified xsi:type="dcterms:W3CDTF">2022-01-24T16:00:00Z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350ef-1376-46f7-bb93-80a2bb8dd57d_Enabled">
    <vt:lpwstr>true</vt:lpwstr>
  </property>
  <property fmtid="{D5CDD505-2E9C-101B-9397-08002B2CF9AE}" pid="3" name="MSIP_Label_49f350ef-1376-46f7-bb93-80a2bb8dd57d_SetDate">
    <vt:lpwstr>2022-01-24T00:19:48Z</vt:lpwstr>
  </property>
  <property fmtid="{D5CDD505-2E9C-101B-9397-08002B2CF9AE}" pid="4" name="MSIP_Label_49f350ef-1376-46f7-bb93-80a2bb8dd57d_Method">
    <vt:lpwstr>Standard</vt:lpwstr>
  </property>
  <property fmtid="{D5CDD505-2E9C-101B-9397-08002B2CF9AE}" pid="5" name="MSIP_Label_49f350ef-1376-46f7-bb93-80a2bb8dd57d_Name">
    <vt:lpwstr>defa4170-0d19-0005-0004-bc88714345d2</vt:lpwstr>
  </property>
  <property fmtid="{D5CDD505-2E9C-101B-9397-08002B2CF9AE}" pid="6" name="MSIP_Label_49f350ef-1376-46f7-bb93-80a2bb8dd57d_SiteId">
    <vt:lpwstr>41cb8ddb-fc73-4894-a931-aa86e5ee1661</vt:lpwstr>
  </property>
  <property fmtid="{D5CDD505-2E9C-101B-9397-08002B2CF9AE}" pid="7" name="MSIP_Label_49f350ef-1376-46f7-bb93-80a2bb8dd57d_ActionId">
    <vt:lpwstr>c681081b-44ab-4eb4-a8dd-3797a0da98bc</vt:lpwstr>
  </property>
  <property fmtid="{D5CDD505-2E9C-101B-9397-08002B2CF9AE}" pid="8" name="MSIP_Label_49f350ef-1376-46f7-bb93-80a2bb8dd57d_ContentBits">
    <vt:lpwstr>0</vt:lpwstr>
  </property>
</Properties>
</file>